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AF" w:rsidRPr="0099252F" w:rsidRDefault="00EE2A77" w:rsidP="0099252F">
      <w:pPr>
        <w:tabs>
          <w:tab w:val="left" w:pos="2010"/>
          <w:tab w:val="right" w:pos="10490"/>
        </w:tabs>
        <w:jc w:val="center"/>
        <w:rPr>
          <w:i/>
          <w:color w:val="17365D" w:themeColor="text2" w:themeShade="BF"/>
          <w:sz w:val="20"/>
          <w:szCs w:val="20"/>
        </w:rPr>
      </w:pPr>
      <w:r>
        <w:rPr>
          <w:i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10160</wp:posOffset>
            </wp:positionV>
            <wp:extent cx="1819275" cy="962025"/>
            <wp:effectExtent l="19050" t="0" r="9525" b="0"/>
            <wp:wrapNone/>
            <wp:docPr id="1" name="Рисунок 0" descr="логотип мет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етколо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3D4" w:rsidRPr="001753D4">
        <w:rPr>
          <w:i/>
          <w:color w:val="17365D" w:themeColor="text2" w:themeShade="BF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55.5pt" fillcolor="#1f497d [3215]" strokecolor="#9cf" strokeweight="1.5pt">
            <v:shadow on="t" color="#900"/>
            <v:textpath style="font-family:&quot;Impact&quot;;font-weight:bold;v-text-kern:t" trim="t" fitpath="t" string="&quot;Флюгарок печной шатровый с сеткой &quot;&#10;(четырёх скатный)"/>
          </v:shape>
        </w:pict>
      </w:r>
    </w:p>
    <w:p w:rsidR="00107826" w:rsidRDefault="009B27A5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  <w:r>
        <w:rPr>
          <w:rFonts w:ascii="Arial Narrow" w:hAnsi="Arial Narrow" w:cs="Times New Roman CYR"/>
          <w:b/>
          <w:i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-5370</wp:posOffset>
            </wp:positionV>
            <wp:extent cx="3581400" cy="2409825"/>
            <wp:effectExtent l="19050" t="0" r="0" b="0"/>
            <wp:wrapNone/>
            <wp:docPr id="10" name="Рисунок 9" descr="212 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 лейбол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52A">
        <w:rPr>
          <w:rFonts w:ascii="Arial Narrow" w:hAnsi="Arial Narrow" w:cs="Times New Roman CYR"/>
          <w:b/>
          <w:i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3337559</wp:posOffset>
            </wp:positionH>
            <wp:positionV relativeFrom="paragraph">
              <wp:posOffset>-8890</wp:posOffset>
            </wp:positionV>
            <wp:extent cx="2752725" cy="2543175"/>
            <wp:effectExtent l="19050" t="0" r="9525" b="0"/>
            <wp:wrapNone/>
            <wp:docPr id="6" name="Рисунок 5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5" cy="254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52F" w:rsidRPr="0099252F"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  <w:r w:rsidR="0099252F" w:rsidRPr="0099252F"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  <w:r w:rsidR="0099252F" w:rsidRPr="0099252F"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  <w:r w:rsidR="0099252F"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  <w:r w:rsidR="0099252F"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</w:p>
    <w:p w:rsidR="00455906" w:rsidRDefault="00455906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</w:p>
    <w:p w:rsidR="00455906" w:rsidRDefault="00455906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</w:p>
    <w:p w:rsidR="00455906" w:rsidRDefault="00DD2104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  <w:r>
        <w:rPr>
          <w:rFonts w:ascii="Arial Narrow" w:hAnsi="Arial Narrow" w:cs="Times New Roman CYR"/>
          <w:b/>
          <w:i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-93345</wp:posOffset>
            </wp:positionV>
            <wp:extent cx="1123950" cy="1181100"/>
            <wp:effectExtent l="19050" t="0" r="0" b="0"/>
            <wp:wrapNone/>
            <wp:docPr id="2" name="Рисунок 1" descr="12-01-7439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01-743965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906" w:rsidRDefault="00455906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</w:p>
    <w:p w:rsidR="00455906" w:rsidRPr="0099252F" w:rsidRDefault="00455906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</w:p>
    <w:p w:rsidR="0099252F" w:rsidRDefault="0099252F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  <w:r w:rsidRPr="0099252F"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  <w:tab/>
      </w:r>
    </w:p>
    <w:p w:rsidR="00CA052A" w:rsidRDefault="00CA052A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CA052A" w:rsidRDefault="00CA052A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CA052A" w:rsidRDefault="00CA052A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CA052A" w:rsidRDefault="00CA052A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CA052A" w:rsidRPr="0099252F" w:rsidRDefault="00CA052A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CA052A" w:rsidRDefault="00CA052A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</w:p>
    <w:p w:rsidR="00CA052A" w:rsidRDefault="00CA052A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</w:p>
    <w:p w:rsidR="00DD2104" w:rsidRDefault="00DD2104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</w:p>
    <w:tbl>
      <w:tblPr>
        <w:tblpPr w:leftFromText="180" w:rightFromText="180" w:vertAnchor="text" w:horzAnchor="page" w:tblpX="8608" w:tblpY="122"/>
        <w:tblW w:w="2464" w:type="dxa"/>
        <w:tblLook w:val="04A0"/>
      </w:tblPr>
      <w:tblGrid>
        <w:gridCol w:w="1389"/>
        <w:gridCol w:w="1075"/>
      </w:tblGrid>
      <w:tr w:rsidR="00DD2104" w:rsidRPr="00DD2104" w:rsidTr="001B2A80">
        <w:trPr>
          <w:trHeight w:val="316"/>
        </w:trPr>
        <w:tc>
          <w:tcPr>
            <w:tcW w:w="1389" w:type="dxa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DD2104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В</w:t>
            </w:r>
            <w:proofErr w:type="gramStart"/>
            <w:r w:rsidRPr="00DD2104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,м</w:t>
            </w:r>
            <w:proofErr w:type="gramEnd"/>
            <w:r w:rsidRPr="00DD2104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075" w:type="dxa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002060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DD2104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Н</w:t>
            </w:r>
            <w:proofErr w:type="gramStart"/>
            <w:r w:rsidRPr="00DD2104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,м</w:t>
            </w:r>
            <w:proofErr w:type="gramEnd"/>
            <w:r w:rsidRPr="00DD2104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1B2A80" w:rsidRPr="00DD2104" w:rsidTr="001B2A80">
        <w:trPr>
          <w:trHeight w:val="301"/>
        </w:trPr>
        <w:tc>
          <w:tcPr>
            <w:tcW w:w="1389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300-400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150</w:t>
            </w:r>
          </w:p>
        </w:tc>
      </w:tr>
      <w:tr w:rsidR="001B2A80" w:rsidRPr="00DD2104" w:rsidTr="001B2A80">
        <w:trPr>
          <w:trHeight w:val="301"/>
        </w:trPr>
        <w:tc>
          <w:tcPr>
            <w:tcW w:w="1389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400-500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150</w:t>
            </w:r>
          </w:p>
        </w:tc>
      </w:tr>
      <w:tr w:rsidR="001B2A80" w:rsidRPr="00DD2104" w:rsidTr="001B2A80">
        <w:trPr>
          <w:trHeight w:val="301"/>
        </w:trPr>
        <w:tc>
          <w:tcPr>
            <w:tcW w:w="1389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500-600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150</w:t>
            </w:r>
          </w:p>
        </w:tc>
      </w:tr>
      <w:tr w:rsidR="001B2A80" w:rsidRPr="00DD2104" w:rsidTr="001B2A80">
        <w:trPr>
          <w:trHeight w:val="301"/>
        </w:trPr>
        <w:tc>
          <w:tcPr>
            <w:tcW w:w="1389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600-700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200</w:t>
            </w:r>
          </w:p>
        </w:tc>
      </w:tr>
      <w:tr w:rsidR="001B2A80" w:rsidRPr="00DD2104" w:rsidTr="001B2A80">
        <w:trPr>
          <w:trHeight w:val="301"/>
        </w:trPr>
        <w:tc>
          <w:tcPr>
            <w:tcW w:w="1389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700-800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200</w:t>
            </w:r>
          </w:p>
        </w:tc>
      </w:tr>
      <w:tr w:rsidR="001B2A80" w:rsidRPr="00DD2104" w:rsidTr="001B2A80">
        <w:trPr>
          <w:trHeight w:val="301"/>
        </w:trPr>
        <w:tc>
          <w:tcPr>
            <w:tcW w:w="1389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800-900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200</w:t>
            </w:r>
          </w:p>
        </w:tc>
      </w:tr>
      <w:tr w:rsidR="001B2A80" w:rsidRPr="00DD2104" w:rsidTr="001B2A80">
        <w:trPr>
          <w:trHeight w:val="301"/>
        </w:trPr>
        <w:tc>
          <w:tcPr>
            <w:tcW w:w="1389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900-1000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200</w:t>
            </w:r>
          </w:p>
        </w:tc>
      </w:tr>
      <w:tr w:rsidR="001B2A80" w:rsidRPr="00DD2104" w:rsidTr="001B2A80">
        <w:trPr>
          <w:trHeight w:val="316"/>
        </w:trPr>
        <w:tc>
          <w:tcPr>
            <w:tcW w:w="1389" w:type="dxa"/>
            <w:tcBorders>
              <w:top w:val="single" w:sz="12" w:space="0" w:color="auto"/>
              <w:left w:val="thinThickThinSmallGap" w:sz="12" w:space="0" w:color="auto"/>
              <w:bottom w:val="thinThickThinSmallGap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свыше 1000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104" w:rsidRPr="00DD2104" w:rsidRDefault="00DD2104" w:rsidP="00DD210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2104">
              <w:rPr>
                <w:rFonts w:eastAsia="Times New Roman"/>
                <w:color w:val="000000"/>
                <w:lang w:eastAsia="ru-RU"/>
              </w:rPr>
              <w:t>250-350</w:t>
            </w:r>
          </w:p>
        </w:tc>
      </w:tr>
    </w:tbl>
    <w:p w:rsidR="00DD2104" w:rsidRDefault="00E15150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  <w:r>
        <w:rPr>
          <w:rFonts w:ascii="Arial Narrow" w:hAnsi="Arial Narrow" w:cs="Times New Roman CYR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-46990</wp:posOffset>
            </wp:positionV>
            <wp:extent cx="4762500" cy="2076450"/>
            <wp:effectExtent l="19050" t="0" r="0" b="0"/>
            <wp:wrapNone/>
            <wp:docPr id="5" name="Рисунок 4" descr="флюга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югарок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104" w:rsidRDefault="00DD2104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</w:p>
    <w:p w:rsidR="00DD2104" w:rsidRDefault="00DD2104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</w:p>
    <w:p w:rsidR="00DD2104" w:rsidRDefault="00DD2104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</w:p>
    <w:p w:rsidR="00DD2104" w:rsidRDefault="00DD2104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</w:p>
    <w:p w:rsidR="00DD2104" w:rsidRDefault="00DD2104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</w:p>
    <w:p w:rsidR="00DD2104" w:rsidRDefault="00DD2104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</w:p>
    <w:p w:rsidR="00DD2104" w:rsidRDefault="00DD2104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</w:p>
    <w:p w:rsidR="002F55FE" w:rsidRPr="00CA052A" w:rsidRDefault="00CA052A" w:rsidP="00CA052A">
      <w:pPr>
        <w:tabs>
          <w:tab w:val="left" w:pos="165"/>
          <w:tab w:val="left" w:pos="189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sz w:val="24"/>
          <w:szCs w:val="24"/>
        </w:rPr>
      </w:pPr>
      <w:r>
        <w:rPr>
          <w:rFonts w:ascii="Arial Narrow" w:hAnsi="Arial Narrow" w:cs="Times New Roman CYR"/>
          <w:b/>
          <w:i/>
          <w:sz w:val="24"/>
          <w:szCs w:val="24"/>
        </w:rPr>
        <w:tab/>
      </w:r>
    </w:p>
    <w:p w:rsidR="0099252F" w:rsidRDefault="0099252F" w:rsidP="005D4CDC">
      <w:pPr>
        <w:ind w:right="-144" w:firstLine="0"/>
        <w:jc w:val="left"/>
        <w:rPr>
          <w:rFonts w:ascii="Arial Narrow" w:hAnsi="Arial Narrow" w:cs="Times New Roman CYR"/>
          <w:b/>
          <w:i/>
          <w:sz w:val="20"/>
          <w:szCs w:val="20"/>
        </w:rPr>
      </w:pPr>
    </w:p>
    <w:p w:rsidR="0099252F" w:rsidRDefault="0099252F" w:rsidP="00CA052A">
      <w:pPr>
        <w:ind w:right="-144" w:firstLine="0"/>
        <w:jc w:val="left"/>
        <w:rPr>
          <w:b/>
          <w:sz w:val="28"/>
          <w:szCs w:val="28"/>
        </w:rPr>
      </w:pPr>
    </w:p>
    <w:p w:rsidR="003D47F2" w:rsidRPr="0069428D" w:rsidRDefault="003D47F2" w:rsidP="00CA052A">
      <w:pPr>
        <w:ind w:right="-144" w:firstLine="0"/>
        <w:jc w:val="left"/>
        <w:rPr>
          <w:b/>
        </w:rPr>
      </w:pPr>
      <w:r w:rsidRPr="0069428D">
        <w:rPr>
          <w:b/>
        </w:rPr>
        <w:t>Материал:</w:t>
      </w:r>
    </w:p>
    <w:p w:rsidR="003D47F2" w:rsidRPr="0069428D" w:rsidRDefault="003D47F2" w:rsidP="00CA052A">
      <w:pPr>
        <w:ind w:right="-144" w:firstLine="0"/>
        <w:jc w:val="left"/>
        <w:rPr>
          <w:b/>
        </w:rPr>
      </w:pPr>
      <w:r w:rsidRPr="0069428D">
        <w:rPr>
          <w:b/>
        </w:rPr>
        <w:t>1.</w:t>
      </w:r>
      <w:r w:rsidR="00B41659" w:rsidRPr="0069428D">
        <w:rPr>
          <w:b/>
        </w:rPr>
        <w:t xml:space="preserve">Крыша: </w:t>
      </w:r>
      <w:r w:rsidR="00B41659" w:rsidRPr="0069428D">
        <w:t>оцинкованная сталь</w:t>
      </w:r>
      <w:r w:rsidR="0069428D" w:rsidRPr="0069428D">
        <w:t xml:space="preserve"> 0,7мм</w:t>
      </w:r>
    </w:p>
    <w:p w:rsidR="0069428D" w:rsidRPr="0069428D" w:rsidRDefault="0069428D" w:rsidP="00CA052A">
      <w:pPr>
        <w:ind w:right="-144" w:firstLine="0"/>
        <w:jc w:val="left"/>
      </w:pPr>
      <w:r w:rsidRPr="0069428D">
        <w:rPr>
          <w:b/>
        </w:rPr>
        <w:t xml:space="preserve">2.Основание: </w:t>
      </w:r>
      <w:r w:rsidRPr="0069428D">
        <w:t>оцинкованная сталь 0,7мм</w:t>
      </w:r>
    </w:p>
    <w:p w:rsidR="0069428D" w:rsidRDefault="0069428D" w:rsidP="00CA052A">
      <w:pPr>
        <w:ind w:right="-144" w:firstLine="0"/>
        <w:jc w:val="left"/>
      </w:pPr>
      <w:r w:rsidRPr="0069428D">
        <w:rPr>
          <w:b/>
        </w:rPr>
        <w:t xml:space="preserve">3.Ножки: </w:t>
      </w:r>
      <w:r w:rsidRPr="0069428D">
        <w:t>оцинкованная сталь 1,5мм</w:t>
      </w:r>
    </w:p>
    <w:p w:rsidR="00B430AD" w:rsidRPr="0069428D" w:rsidRDefault="00B430AD" w:rsidP="00CA052A">
      <w:pPr>
        <w:ind w:right="-144" w:firstLine="0"/>
        <w:jc w:val="left"/>
      </w:pPr>
      <w:r>
        <w:t>4.</w:t>
      </w:r>
      <w:r w:rsidRPr="009A2797">
        <w:rPr>
          <w:b/>
        </w:rPr>
        <w:t>Сетка</w:t>
      </w:r>
      <w:r>
        <w:t>: оцинкованная сталь 0,7мм, размеры ячеек 25х25мм</w:t>
      </w:r>
    </w:p>
    <w:p w:rsidR="0069428D" w:rsidRPr="0069428D" w:rsidRDefault="0069428D" w:rsidP="00CA052A">
      <w:pPr>
        <w:ind w:right="-144" w:firstLine="0"/>
        <w:jc w:val="left"/>
      </w:pPr>
      <w:r w:rsidRPr="0069428D">
        <w:rPr>
          <w:b/>
        </w:rPr>
        <w:t xml:space="preserve">Окраска: </w:t>
      </w:r>
      <w:r w:rsidRPr="0069428D">
        <w:t>полимерно-порошковая</w:t>
      </w:r>
    </w:p>
    <w:p w:rsidR="0069428D" w:rsidRPr="0069428D" w:rsidRDefault="0069428D" w:rsidP="00CA052A">
      <w:pPr>
        <w:ind w:right="-144" w:firstLine="0"/>
        <w:jc w:val="left"/>
        <w:rPr>
          <w:b/>
        </w:rPr>
      </w:pPr>
      <w:r>
        <w:rPr>
          <w:b/>
        </w:rPr>
        <w:t xml:space="preserve">Примечание: </w:t>
      </w:r>
      <w:r w:rsidRPr="0069428D">
        <w:t>флюгарок длиной от 2350мм изготавливается из 2-х часте</w:t>
      </w:r>
      <w:proofErr w:type="gramStart"/>
      <w:r w:rsidRPr="0069428D">
        <w:t>й(</w:t>
      </w:r>
      <w:proofErr w:type="gramEnd"/>
      <w:r w:rsidRPr="0069428D">
        <w:t>составные)</w:t>
      </w:r>
    </w:p>
    <w:p w:rsidR="00364A62" w:rsidRDefault="00364A62" w:rsidP="00A829E3">
      <w:pPr>
        <w:tabs>
          <w:tab w:val="left" w:pos="2475"/>
        </w:tabs>
        <w:ind w:left="-426" w:firstLine="0"/>
      </w:pPr>
      <w:r>
        <w:t xml:space="preserve">      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979"/>
        <w:gridCol w:w="1243"/>
        <w:gridCol w:w="1783"/>
        <w:gridCol w:w="1254"/>
        <w:gridCol w:w="159"/>
        <w:gridCol w:w="1825"/>
        <w:gridCol w:w="150"/>
        <w:gridCol w:w="1835"/>
      </w:tblGrid>
      <w:tr w:rsidR="00C760FB" w:rsidRPr="00B12B5D" w:rsidTr="00B430AD">
        <w:trPr>
          <w:trHeight w:val="194"/>
        </w:trPr>
        <w:tc>
          <w:tcPr>
            <w:tcW w:w="852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C760FB" w:rsidRPr="00B12B5D" w:rsidRDefault="00C760FB" w:rsidP="00ED37F7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2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C760FB" w:rsidRPr="00B12B5D" w:rsidRDefault="00C760FB" w:rsidP="00ED37F7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1783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C760FB" w:rsidRPr="00B12B5D" w:rsidRDefault="00C760FB" w:rsidP="00ED37F7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Кол-во ножек</w:t>
            </w:r>
          </w:p>
        </w:tc>
        <w:tc>
          <w:tcPr>
            <w:tcW w:w="1413" w:type="dxa"/>
            <w:gridSpan w:val="2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C760FB" w:rsidRPr="00B12B5D" w:rsidRDefault="00C760FB" w:rsidP="00ED37F7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изделия</w:t>
            </w:r>
            <w:proofErr w:type="gramStart"/>
            <w:r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,к</w:t>
            </w:r>
            <w:proofErr w:type="gramEnd"/>
            <w:r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1975" w:type="dxa"/>
            <w:gridSpan w:val="2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C760FB" w:rsidRPr="00B12B5D" w:rsidRDefault="00C760FB" w:rsidP="00ED37F7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 xml:space="preserve">Стоимость оцинкованного </w:t>
            </w:r>
            <w:proofErr w:type="spellStart"/>
            <w:r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изделия</w:t>
            </w:r>
            <w:proofErr w:type="gramStart"/>
            <w:r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,р</w:t>
            </w:r>
            <w:proofErr w:type="gramEnd"/>
            <w:r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835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C760FB" w:rsidRPr="00B12B5D" w:rsidRDefault="00264077" w:rsidP="00ED37F7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Стоимость окрашенного</w:t>
            </w:r>
            <w:r w:rsidR="00C760FB"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60FB"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изделия</w:t>
            </w:r>
            <w:proofErr w:type="gramStart"/>
            <w:r w:rsidR="00C760FB"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,р</w:t>
            </w:r>
            <w:proofErr w:type="gramEnd"/>
            <w:r w:rsidR="00C760FB" w:rsidRPr="00B12B5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C760FB" w:rsidRPr="00B12B5D" w:rsidTr="00B430AD">
        <w:trPr>
          <w:trHeight w:val="207"/>
        </w:trPr>
        <w:tc>
          <w:tcPr>
            <w:tcW w:w="852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C760FB" w:rsidRPr="00B12B5D" w:rsidRDefault="00C760FB" w:rsidP="0054784B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C760FB" w:rsidRPr="00B12B5D" w:rsidRDefault="00C760FB" w:rsidP="00ED37F7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4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C760FB" w:rsidRPr="00B12B5D" w:rsidRDefault="00C760FB" w:rsidP="00ED37F7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783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C760FB" w:rsidRPr="00B12B5D" w:rsidRDefault="00C760FB" w:rsidP="0054784B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C760FB" w:rsidRPr="00B12B5D" w:rsidRDefault="00C760FB" w:rsidP="0054784B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C760FB" w:rsidRPr="00B12B5D" w:rsidRDefault="00C760FB" w:rsidP="0054784B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  <w:hideMark/>
          </w:tcPr>
          <w:p w:rsidR="00C760FB" w:rsidRPr="00B12B5D" w:rsidRDefault="00C760FB" w:rsidP="0054784B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thinThickThinSmallGap" w:sz="18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thinThickThin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43" w:type="dxa"/>
            <w:tcBorders>
              <w:top w:val="thinThickThin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thinThickThin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thinThickThin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984" w:type="dxa"/>
            <w:gridSpan w:val="2"/>
            <w:tcBorders>
              <w:top w:val="thinThickThin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2 839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thinThickThinSmallGap" w:sz="18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3 587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3 116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3 965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3 460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4 467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3 445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4 422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3 759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4 870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4 087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5 378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3 721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4 802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4 035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5 272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4 398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5 851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4 686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6 252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4 098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5 305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4 462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5 819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4 776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6 375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17,93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5 150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6 910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4 357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5 680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4 724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6 194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5 065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6 797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5 320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7 236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4 646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6 057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5 047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6 632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5 390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7 236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5 649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7 686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4 899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6 434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5 342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7 050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5 675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7 657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6 020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8 198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5 201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6 852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5 576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7 412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5 994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8 110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6 360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8 684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5 653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7 435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5 958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7 941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6 355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8 614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6 709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9 189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5 875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7 753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6 259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8 343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6 668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9 051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6 925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9 531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6 170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8 157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6 568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8 776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6 981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9 497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7 252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10 009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6 451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8 563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6 890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9 207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7 320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9 959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7 560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10 430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6 699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8 928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7 190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9 654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7 597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10 392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7 968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10 874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6 947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9 324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7 439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10 054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7 859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10 765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8 396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11 563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7 585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10 075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8 113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10 849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8 543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11 630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8 961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12 319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7 874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10 473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8 290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11 147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8 855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12 074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9 278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12 774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8 164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10 858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8 590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11 550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9 170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12 504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9 599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13 215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8 340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11 151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8 893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11 977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9 325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12 791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9 920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13 686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8 725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11 730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9 267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12 552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9 774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13 423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10 216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14 178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9 057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12 168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9 501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12 927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9 960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13 740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10 583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14 678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9 289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12 550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9 809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13 356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10 406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14 384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10 881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15 200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9 497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12 831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10 098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13 757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10 708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14 815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11 184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15 635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9 872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13 355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10 316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14 134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10 906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15 181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11 484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16 120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10 076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13 665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10 775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14 710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11 198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15 594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11 727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16 499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10 354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14 049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10 921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14 967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11 500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16 027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12 024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16 922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10 672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14 468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11 227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15 389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11 844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16 493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12 358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17 392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10 972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14 924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11 598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15 919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12 143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16 967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12 733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17 953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11 238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15 291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11 873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16 302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12 455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17 400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13 039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18 390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11 515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15 669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12 176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16 726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12 710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17 781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13 344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18 831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45,64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11 791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16 056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12 459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17 120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12 999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18 196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13 659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19 287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12 156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16 569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12 727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17 544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13 377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18 741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14 217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20 113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12 482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17 001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13 175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18 113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13 723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19 212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14 389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20 336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12 755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17 375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13 458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18 507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00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14 014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19 630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  <w:tr w:rsidR="00CD15F2" w:rsidRPr="00B12B5D" w:rsidTr="00CD15F2">
        <w:trPr>
          <w:trHeight w:val="315"/>
        </w:trPr>
        <w:tc>
          <w:tcPr>
            <w:tcW w:w="852" w:type="dxa"/>
            <w:tcBorders>
              <w:top w:val="single" w:sz="12" w:space="0" w:color="auto"/>
              <w:left w:val="thinThickThinSmallGap" w:sz="18" w:space="0" w:color="auto"/>
              <w:bottom w:val="thinThickThinSmallGap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-310515</wp:posOffset>
                  </wp:positionH>
                  <wp:positionV relativeFrom="paragraph">
                    <wp:posOffset>200660</wp:posOffset>
                  </wp:positionV>
                  <wp:extent cx="3324225" cy="2390775"/>
                  <wp:effectExtent l="19050" t="0" r="9525" b="0"/>
                  <wp:wrapNone/>
                  <wp:docPr id="3" name="Рисунок 10" descr="212 лейб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2 лейбол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thinThickThinSmallGap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thinThickThinSmallGap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thinThickThinSmallGap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thinThickThinSmallGap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B12B5D" w:rsidRDefault="00CD15F2" w:rsidP="0054784B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B12B5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thinThickThinSmallGap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14 692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15F2" w:rsidRPr="00CD15F2" w:rsidRDefault="00CD15F2" w:rsidP="00CD15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15F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20 759 </w:t>
            </w:r>
            <w:r w:rsidRPr="00CD15F2">
              <w:rPr>
                <w:rFonts w:ascii="Verdana" w:hAnsi="Arial" w:cs="Arial"/>
                <w:b/>
                <w:color w:val="000000"/>
                <w:sz w:val="20"/>
                <w:szCs w:val="20"/>
              </w:rPr>
              <w:t>₽</w:t>
            </w:r>
          </w:p>
        </w:tc>
      </w:tr>
    </w:tbl>
    <w:p w:rsidR="00364A62" w:rsidRDefault="00364A62" w:rsidP="002F55FE">
      <w:pPr>
        <w:tabs>
          <w:tab w:val="left" w:pos="2475"/>
        </w:tabs>
        <w:ind w:left="709" w:firstLine="0"/>
        <w:jc w:val="center"/>
      </w:pPr>
    </w:p>
    <w:p w:rsidR="003C41CB" w:rsidRDefault="00E15150" w:rsidP="002F55FE">
      <w:pPr>
        <w:tabs>
          <w:tab w:val="left" w:pos="2475"/>
        </w:tabs>
        <w:ind w:left="709"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-46355</wp:posOffset>
            </wp:positionV>
            <wp:extent cx="3275965" cy="2247900"/>
            <wp:effectExtent l="19050" t="0" r="635" b="0"/>
            <wp:wrapNone/>
            <wp:docPr id="12" name="Рисунок 11" descr="изображение_viber_2020-01-27_10-56-05 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1-27_10-56-05 лейбол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545" w:rsidRDefault="00234545" w:rsidP="002F55FE">
      <w:pPr>
        <w:tabs>
          <w:tab w:val="left" w:pos="2475"/>
        </w:tabs>
        <w:ind w:left="709" w:firstLine="0"/>
        <w:jc w:val="center"/>
      </w:pPr>
    </w:p>
    <w:p w:rsidR="00234545" w:rsidRPr="00234545" w:rsidRDefault="00234545" w:rsidP="00234545"/>
    <w:p w:rsidR="00234545" w:rsidRPr="00234545" w:rsidRDefault="00234545" w:rsidP="00234545"/>
    <w:p w:rsidR="00234545" w:rsidRPr="00234545" w:rsidRDefault="00234545" w:rsidP="00234545"/>
    <w:p w:rsidR="00234545" w:rsidRPr="00234545" w:rsidRDefault="00234545" w:rsidP="00234545"/>
    <w:p w:rsidR="00234545" w:rsidRPr="00234545" w:rsidRDefault="00234545" w:rsidP="00234545"/>
    <w:p w:rsidR="00234545" w:rsidRPr="00234545" w:rsidRDefault="00234545" w:rsidP="00234545"/>
    <w:p w:rsidR="00234545" w:rsidRPr="00234545" w:rsidRDefault="00234545" w:rsidP="00234545"/>
    <w:p w:rsidR="00234545" w:rsidRPr="00234545" w:rsidRDefault="00234545" w:rsidP="00234545"/>
    <w:p w:rsidR="00E15150" w:rsidRDefault="00E15150" w:rsidP="00234545"/>
    <w:p w:rsidR="00E15150" w:rsidRPr="00234545" w:rsidRDefault="00E15150" w:rsidP="00234545"/>
    <w:p w:rsidR="00234545" w:rsidRPr="00234545" w:rsidRDefault="00234545" w:rsidP="00234545"/>
    <w:p w:rsidR="00234545" w:rsidRPr="00234545" w:rsidRDefault="00234545" w:rsidP="00234545"/>
    <w:p w:rsidR="00234545" w:rsidRPr="00234545" w:rsidRDefault="00234545" w:rsidP="00234545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-137795</wp:posOffset>
            </wp:positionV>
            <wp:extent cx="6153150" cy="2505075"/>
            <wp:effectExtent l="19050" t="0" r="0" b="0"/>
            <wp:wrapNone/>
            <wp:docPr id="8" name="Рисунок 7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545" w:rsidRPr="00234545" w:rsidRDefault="00234545" w:rsidP="00234545"/>
    <w:p w:rsidR="00234545" w:rsidRPr="00234545" w:rsidRDefault="00234545" w:rsidP="00234545"/>
    <w:p w:rsidR="00234545" w:rsidRPr="00234545" w:rsidRDefault="00234545" w:rsidP="00234545"/>
    <w:p w:rsidR="00234545" w:rsidRDefault="00234545" w:rsidP="00234545"/>
    <w:p w:rsidR="00E15150" w:rsidRDefault="00234545" w:rsidP="00234545">
      <w:pPr>
        <w:tabs>
          <w:tab w:val="left" w:pos="2685"/>
        </w:tabs>
      </w:pPr>
      <w:r>
        <w:tab/>
      </w:r>
    </w:p>
    <w:p w:rsidR="00E15150" w:rsidRDefault="00E15150" w:rsidP="00234545">
      <w:pPr>
        <w:tabs>
          <w:tab w:val="left" w:pos="2685"/>
        </w:tabs>
      </w:pPr>
    </w:p>
    <w:p w:rsidR="00E15150" w:rsidRDefault="00E15150" w:rsidP="00234545">
      <w:pPr>
        <w:tabs>
          <w:tab w:val="left" w:pos="2685"/>
        </w:tabs>
      </w:pPr>
    </w:p>
    <w:p w:rsidR="00E15150" w:rsidRDefault="00E15150" w:rsidP="00234545">
      <w:pPr>
        <w:tabs>
          <w:tab w:val="left" w:pos="2685"/>
        </w:tabs>
      </w:pPr>
    </w:p>
    <w:p w:rsidR="00E15150" w:rsidRDefault="00E15150" w:rsidP="00234545">
      <w:pPr>
        <w:tabs>
          <w:tab w:val="left" w:pos="2685"/>
        </w:tabs>
      </w:pPr>
    </w:p>
    <w:p w:rsidR="00E15150" w:rsidRDefault="00E15150" w:rsidP="00234545">
      <w:pPr>
        <w:tabs>
          <w:tab w:val="left" w:pos="2685"/>
        </w:tabs>
      </w:pPr>
    </w:p>
    <w:p w:rsidR="00E15150" w:rsidRDefault="00E15150" w:rsidP="00234545">
      <w:pPr>
        <w:tabs>
          <w:tab w:val="left" w:pos="2685"/>
        </w:tabs>
      </w:pPr>
    </w:p>
    <w:p w:rsidR="00E15150" w:rsidRDefault="00E15150" w:rsidP="00234545">
      <w:pPr>
        <w:tabs>
          <w:tab w:val="left" w:pos="2685"/>
        </w:tabs>
      </w:pPr>
    </w:p>
    <w:p w:rsidR="00E15150" w:rsidRDefault="00E15150" w:rsidP="00234545">
      <w:pPr>
        <w:tabs>
          <w:tab w:val="left" w:pos="2685"/>
        </w:tabs>
      </w:pPr>
    </w:p>
    <w:p w:rsidR="00E15150" w:rsidRDefault="00E15150" w:rsidP="00234545">
      <w:pPr>
        <w:tabs>
          <w:tab w:val="left" w:pos="2685"/>
        </w:tabs>
      </w:pPr>
    </w:p>
    <w:p w:rsidR="003C41CB" w:rsidRPr="00234545" w:rsidRDefault="00E15150" w:rsidP="00E15150">
      <w:pPr>
        <w:tabs>
          <w:tab w:val="left" w:pos="2685"/>
        </w:tabs>
        <w:ind w:firstLine="0"/>
      </w:pPr>
      <w:r w:rsidRPr="00E15150">
        <w:rPr>
          <w:rStyle w:val="10"/>
          <w:highlight w:val="yellow"/>
        </w:rPr>
        <w:t>Установка флюгарка</w:t>
      </w:r>
      <w:r w:rsidRPr="00E15150">
        <w:rPr>
          <w:rStyle w:val="10"/>
        </w:rPr>
        <w:t xml:space="preserve"> (</w:t>
      </w:r>
      <w:proofErr w:type="spellStart"/>
      <w:r w:rsidRPr="00E15150">
        <w:rPr>
          <w:rStyle w:val="10"/>
        </w:rPr>
        <w:t>дымника</w:t>
      </w:r>
      <w:proofErr w:type="spellEnd"/>
      <w:r w:rsidRPr="00E15150">
        <w:rPr>
          <w:rStyle w:val="10"/>
        </w:rPr>
        <w:t>) выполняется практически в любом помещении, где имеется дымоход, вентиляционный вывод, газоход (баня, дом). Чтобы птицы не вили гнезда в этом приспособлении, необходимо приобретать конструкцию с сеткой. Стандартизированный угол наклона колпака – 40 градусов. Именно под таким наклоном происходит сход снега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sectPr w:rsidR="003C41CB" w:rsidRPr="00234545" w:rsidSect="00E15150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B1" w:rsidRDefault="004B78B1" w:rsidP="00364A62">
      <w:r>
        <w:separator/>
      </w:r>
    </w:p>
  </w:endnote>
  <w:endnote w:type="continuationSeparator" w:id="0">
    <w:p w:rsidR="004B78B1" w:rsidRDefault="004B78B1" w:rsidP="0036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B1" w:rsidRDefault="004B78B1" w:rsidP="00364A62">
      <w:r>
        <w:separator/>
      </w:r>
    </w:p>
  </w:footnote>
  <w:footnote w:type="continuationSeparator" w:id="0">
    <w:p w:rsidR="004B78B1" w:rsidRDefault="004B78B1" w:rsidP="00364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499"/>
    <w:multiLevelType w:val="hybridMultilevel"/>
    <w:tmpl w:val="2940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62"/>
    <w:rsid w:val="000000B6"/>
    <w:rsid w:val="00003625"/>
    <w:rsid w:val="00047029"/>
    <w:rsid w:val="00057917"/>
    <w:rsid w:val="00064AE0"/>
    <w:rsid w:val="00074733"/>
    <w:rsid w:val="0007496A"/>
    <w:rsid w:val="000757BE"/>
    <w:rsid w:val="000A3BBD"/>
    <w:rsid w:val="000A3DAF"/>
    <w:rsid w:val="000A7C69"/>
    <w:rsid w:val="000B3728"/>
    <w:rsid w:val="000B7C30"/>
    <w:rsid w:val="000E2014"/>
    <w:rsid w:val="00107087"/>
    <w:rsid w:val="00107826"/>
    <w:rsid w:val="00114B14"/>
    <w:rsid w:val="00141FF5"/>
    <w:rsid w:val="0015250A"/>
    <w:rsid w:val="00167CE4"/>
    <w:rsid w:val="001753D4"/>
    <w:rsid w:val="00194516"/>
    <w:rsid w:val="00197E52"/>
    <w:rsid w:val="001A4CFB"/>
    <w:rsid w:val="001B0BD2"/>
    <w:rsid w:val="001B2A80"/>
    <w:rsid w:val="00230CC2"/>
    <w:rsid w:val="00234545"/>
    <w:rsid w:val="00264077"/>
    <w:rsid w:val="002B31EF"/>
    <w:rsid w:val="002C198A"/>
    <w:rsid w:val="002C48A8"/>
    <w:rsid w:val="002D76A4"/>
    <w:rsid w:val="002E3221"/>
    <w:rsid w:val="002F55FE"/>
    <w:rsid w:val="003279C7"/>
    <w:rsid w:val="00347013"/>
    <w:rsid w:val="0035359A"/>
    <w:rsid w:val="00364A62"/>
    <w:rsid w:val="00371558"/>
    <w:rsid w:val="003A5D0A"/>
    <w:rsid w:val="003C3EA3"/>
    <w:rsid w:val="003C41CB"/>
    <w:rsid w:val="003D47F2"/>
    <w:rsid w:val="003E2FBC"/>
    <w:rsid w:val="00455906"/>
    <w:rsid w:val="004712EF"/>
    <w:rsid w:val="00492C62"/>
    <w:rsid w:val="00497CD5"/>
    <w:rsid w:val="004B78B1"/>
    <w:rsid w:val="004C284B"/>
    <w:rsid w:val="00502184"/>
    <w:rsid w:val="0054784B"/>
    <w:rsid w:val="00547FB8"/>
    <w:rsid w:val="00560478"/>
    <w:rsid w:val="005745BB"/>
    <w:rsid w:val="005765C9"/>
    <w:rsid w:val="00586208"/>
    <w:rsid w:val="005D4CDC"/>
    <w:rsid w:val="005F5CEA"/>
    <w:rsid w:val="00635076"/>
    <w:rsid w:val="0063666D"/>
    <w:rsid w:val="00650D27"/>
    <w:rsid w:val="00675701"/>
    <w:rsid w:val="0069428D"/>
    <w:rsid w:val="006C2044"/>
    <w:rsid w:val="006C485D"/>
    <w:rsid w:val="006D1769"/>
    <w:rsid w:val="006D1CAF"/>
    <w:rsid w:val="0073583A"/>
    <w:rsid w:val="007364B2"/>
    <w:rsid w:val="00744CAC"/>
    <w:rsid w:val="00756895"/>
    <w:rsid w:val="00774781"/>
    <w:rsid w:val="00774F90"/>
    <w:rsid w:val="00790409"/>
    <w:rsid w:val="007E6BEB"/>
    <w:rsid w:val="0082445B"/>
    <w:rsid w:val="00854296"/>
    <w:rsid w:val="00884C9F"/>
    <w:rsid w:val="008955DD"/>
    <w:rsid w:val="008A3E1D"/>
    <w:rsid w:val="0090585D"/>
    <w:rsid w:val="0095472F"/>
    <w:rsid w:val="009751E1"/>
    <w:rsid w:val="0099252F"/>
    <w:rsid w:val="009973D8"/>
    <w:rsid w:val="009A2797"/>
    <w:rsid w:val="009B27A5"/>
    <w:rsid w:val="009B563C"/>
    <w:rsid w:val="009B76C5"/>
    <w:rsid w:val="009C4187"/>
    <w:rsid w:val="009D53E0"/>
    <w:rsid w:val="009F7B21"/>
    <w:rsid w:val="00A0679B"/>
    <w:rsid w:val="00A2267A"/>
    <w:rsid w:val="00A52AE8"/>
    <w:rsid w:val="00A65E76"/>
    <w:rsid w:val="00A80563"/>
    <w:rsid w:val="00A829E3"/>
    <w:rsid w:val="00A978DE"/>
    <w:rsid w:val="00AA2D52"/>
    <w:rsid w:val="00AC0E66"/>
    <w:rsid w:val="00B12B5D"/>
    <w:rsid w:val="00B172B0"/>
    <w:rsid w:val="00B208BF"/>
    <w:rsid w:val="00B21D0B"/>
    <w:rsid w:val="00B41659"/>
    <w:rsid w:val="00B430AD"/>
    <w:rsid w:val="00B60425"/>
    <w:rsid w:val="00B61F43"/>
    <w:rsid w:val="00B93EEB"/>
    <w:rsid w:val="00BC4D92"/>
    <w:rsid w:val="00BF76FC"/>
    <w:rsid w:val="00C26234"/>
    <w:rsid w:val="00C33C75"/>
    <w:rsid w:val="00C514A6"/>
    <w:rsid w:val="00C6292F"/>
    <w:rsid w:val="00C67506"/>
    <w:rsid w:val="00C75F4C"/>
    <w:rsid w:val="00C760FB"/>
    <w:rsid w:val="00C76222"/>
    <w:rsid w:val="00C961D9"/>
    <w:rsid w:val="00CA052A"/>
    <w:rsid w:val="00CA7990"/>
    <w:rsid w:val="00CD15F2"/>
    <w:rsid w:val="00CD498A"/>
    <w:rsid w:val="00D4137A"/>
    <w:rsid w:val="00D414AB"/>
    <w:rsid w:val="00D568CC"/>
    <w:rsid w:val="00D67F2C"/>
    <w:rsid w:val="00DA5916"/>
    <w:rsid w:val="00DB31C9"/>
    <w:rsid w:val="00DC55E7"/>
    <w:rsid w:val="00DD2104"/>
    <w:rsid w:val="00DE414D"/>
    <w:rsid w:val="00E0322A"/>
    <w:rsid w:val="00E15150"/>
    <w:rsid w:val="00E561CC"/>
    <w:rsid w:val="00E63BCD"/>
    <w:rsid w:val="00E9595C"/>
    <w:rsid w:val="00EB6495"/>
    <w:rsid w:val="00EC4489"/>
    <w:rsid w:val="00ED37F7"/>
    <w:rsid w:val="00EE2A77"/>
    <w:rsid w:val="00F03F4E"/>
    <w:rsid w:val="00F06099"/>
    <w:rsid w:val="00F11055"/>
    <w:rsid w:val="00F829F6"/>
    <w:rsid w:val="00F94EAE"/>
    <w:rsid w:val="00FB23DD"/>
    <w:rsid w:val="00FC6B92"/>
    <w:rsid w:val="00FF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2F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4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4A62"/>
  </w:style>
  <w:style w:type="paragraph" w:styleId="a7">
    <w:name w:val="footer"/>
    <w:basedOn w:val="a"/>
    <w:link w:val="a8"/>
    <w:uiPriority w:val="99"/>
    <w:semiHidden/>
    <w:unhideWhenUsed/>
    <w:rsid w:val="00364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A62"/>
  </w:style>
  <w:style w:type="table" w:styleId="a9">
    <w:name w:val="Table Grid"/>
    <w:basedOn w:val="a1"/>
    <w:uiPriority w:val="59"/>
    <w:rsid w:val="00E63B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D1CAF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</w:rPr>
  </w:style>
  <w:style w:type="character" w:styleId="ab">
    <w:name w:val="Book Title"/>
    <w:uiPriority w:val="33"/>
    <w:qFormat/>
    <w:rsid w:val="006D1CAF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styleId="ac">
    <w:name w:val="Hyperlink"/>
    <w:basedOn w:val="a0"/>
    <w:uiPriority w:val="99"/>
    <w:semiHidden/>
    <w:unhideWhenUsed/>
    <w:rsid w:val="00547FB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47FB8"/>
    <w:rPr>
      <w:color w:val="800080"/>
      <w:u w:val="single"/>
    </w:rPr>
  </w:style>
  <w:style w:type="paragraph" w:customStyle="1" w:styleId="xl63">
    <w:name w:val="xl63"/>
    <w:basedOn w:val="a"/>
    <w:rsid w:val="00547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47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47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47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47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47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47F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47F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47F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47F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151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3308-D912-494D-A16F-3D6D1255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Links>
    <vt:vector size="6" baseType="variant"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mailto:mikroton01@mail.ru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cp:lastPrinted>2018-05-26T13:26:00Z</cp:lastPrinted>
  <dcterms:created xsi:type="dcterms:W3CDTF">2020-02-05T09:30:00Z</dcterms:created>
  <dcterms:modified xsi:type="dcterms:W3CDTF">2020-07-14T18:06:00Z</dcterms:modified>
</cp:coreProperties>
</file>